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C" w:rsidRPr="009144EA" w:rsidRDefault="0005698C" w:rsidP="0005698C">
      <w:pPr>
        <w:tabs>
          <w:tab w:val="left" w:pos="6379"/>
        </w:tabs>
        <w:ind w:left="5245"/>
        <w:rPr>
          <w:sz w:val="28"/>
          <w:szCs w:val="28"/>
        </w:rPr>
      </w:pPr>
      <w:bookmarkStart w:id="0" w:name="_GoBack"/>
      <w:bookmarkEnd w:id="0"/>
      <w:r w:rsidRPr="009144EA">
        <w:rPr>
          <w:sz w:val="28"/>
          <w:szCs w:val="28"/>
        </w:rPr>
        <w:t>Приложение № 3</w:t>
      </w:r>
    </w:p>
    <w:p w:rsidR="0005698C" w:rsidRPr="009144EA" w:rsidRDefault="0005698C" w:rsidP="0005698C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к Административному регламенту</w:t>
      </w:r>
    </w:p>
    <w:p w:rsidR="0005698C" w:rsidRPr="009144EA" w:rsidRDefault="0005698C" w:rsidP="0005698C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по предоставлению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05698C" w:rsidRPr="009144EA" w:rsidRDefault="0005698C" w:rsidP="0005698C">
      <w:pPr>
        <w:tabs>
          <w:tab w:val="left" w:pos="6379"/>
          <w:tab w:val="left" w:pos="8870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 xml:space="preserve">Форма решения об отказе в предоставлении государственной услуги </w:t>
      </w:r>
    </w:p>
    <w:p w:rsidR="0005698C" w:rsidRPr="009144EA" w:rsidRDefault="0005698C" w:rsidP="0005698C">
      <w:pPr>
        <w:tabs>
          <w:tab w:val="left" w:pos="6379"/>
        </w:tabs>
        <w:jc w:val="center"/>
        <w:rPr>
          <w:sz w:val="28"/>
          <w:szCs w:val="28"/>
        </w:rPr>
      </w:pPr>
    </w:p>
    <w:p w:rsidR="0005698C" w:rsidRPr="009144EA" w:rsidRDefault="0005698C" w:rsidP="0005698C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Министерство образования и науки Республики Башкортостан</w:t>
      </w:r>
    </w:p>
    <w:p w:rsidR="0005698C" w:rsidRPr="009144EA" w:rsidRDefault="0005698C" w:rsidP="0005698C">
      <w:pPr>
        <w:tabs>
          <w:tab w:val="left" w:pos="6379"/>
        </w:tabs>
        <w:ind w:firstLine="851"/>
        <w:jc w:val="right"/>
        <w:rPr>
          <w:sz w:val="28"/>
          <w:szCs w:val="28"/>
        </w:rPr>
      </w:pPr>
      <w:proofErr w:type="gramStart"/>
      <w:r w:rsidRPr="009144EA">
        <w:rPr>
          <w:sz w:val="28"/>
          <w:szCs w:val="28"/>
        </w:rPr>
        <w:t>Кому:_</w:t>
      </w:r>
      <w:proofErr w:type="gramEnd"/>
      <w:r w:rsidRPr="009144EA">
        <w:rPr>
          <w:sz w:val="28"/>
          <w:szCs w:val="28"/>
        </w:rPr>
        <w:t xml:space="preserve">___________________________ </w:t>
      </w:r>
      <w:r w:rsidRPr="009144EA">
        <w:rPr>
          <w:sz w:val="28"/>
          <w:szCs w:val="28"/>
        </w:rPr>
        <w:tab/>
      </w:r>
    </w:p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05698C" w:rsidRPr="009144EA" w:rsidRDefault="0005698C" w:rsidP="0005698C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Решение об отказе</w:t>
      </w:r>
      <w:r w:rsidRPr="009144EA">
        <w:rPr>
          <w:b/>
          <w:sz w:val="28"/>
          <w:szCs w:val="28"/>
        </w:rPr>
        <w:br/>
        <w:t>в предоставлении государственной услуги</w:t>
      </w:r>
    </w:p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360"/>
        <w:gridCol w:w="5226"/>
      </w:tblGrid>
      <w:tr w:rsidR="0005698C" w:rsidRPr="009144EA" w:rsidTr="00C032DE">
        <w:trPr>
          <w:trHeight w:val="310"/>
        </w:trPr>
        <w:tc>
          <w:tcPr>
            <w:tcW w:w="5360" w:type="dxa"/>
          </w:tcPr>
          <w:p w:rsidR="0005698C" w:rsidRPr="009144EA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от</w:t>
            </w:r>
            <w:proofErr w:type="spellEnd"/>
            <w:r w:rsidRPr="009144EA">
              <w:rPr>
                <w:sz w:val="28"/>
                <w:szCs w:val="28"/>
              </w:rPr>
              <w:t xml:space="preserve"> _________________</w:t>
            </w:r>
          </w:p>
        </w:tc>
        <w:tc>
          <w:tcPr>
            <w:tcW w:w="5226" w:type="dxa"/>
          </w:tcPr>
          <w:p w:rsidR="0005698C" w:rsidRPr="009144EA" w:rsidRDefault="0005698C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№ ______________________</w:t>
            </w:r>
          </w:p>
        </w:tc>
      </w:tr>
      <w:tr w:rsidR="0005698C" w:rsidRPr="009144EA" w:rsidTr="00C032DE">
        <w:trPr>
          <w:trHeight w:val="310"/>
        </w:trPr>
        <w:tc>
          <w:tcPr>
            <w:tcW w:w="5360" w:type="dxa"/>
          </w:tcPr>
          <w:p w:rsidR="0005698C" w:rsidRPr="009144EA" w:rsidRDefault="0005698C" w:rsidP="00C032DE">
            <w:pPr>
              <w:tabs>
                <w:tab w:val="left" w:pos="6379"/>
              </w:tabs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226" w:type="dxa"/>
          </w:tcPr>
          <w:p w:rsidR="0005698C" w:rsidRPr="009144EA" w:rsidRDefault="0005698C" w:rsidP="00C032DE">
            <w:pPr>
              <w:tabs>
                <w:tab w:val="left" w:pos="6379"/>
              </w:tabs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По результатам рассмотрения заявления от____________ №_____________в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принято решение об отказе в предоставлении государственной услуги по следующим основаниям:</w:t>
      </w:r>
    </w:p>
    <w:tbl>
      <w:tblPr>
        <w:tblStyle w:val="TableNormal"/>
        <w:tblW w:w="10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7"/>
        <w:gridCol w:w="3549"/>
      </w:tblGrid>
      <w:tr w:rsidR="0005698C" w:rsidRPr="009144EA" w:rsidTr="00C032DE">
        <w:trPr>
          <w:trHeight w:val="1490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 xml:space="preserve">№ </w:t>
            </w:r>
            <w:proofErr w:type="spellStart"/>
            <w:r w:rsidRPr="009144EA">
              <w:rPr>
                <w:sz w:val="28"/>
                <w:szCs w:val="28"/>
              </w:rPr>
              <w:t>пункта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административного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регламента</w:t>
            </w:r>
            <w:proofErr w:type="spellEnd"/>
          </w:p>
        </w:tc>
        <w:tc>
          <w:tcPr>
            <w:tcW w:w="4257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Наименование основания для отказа в соответствии с единым стандартом предоставления государственной услуги</w:t>
            </w:r>
          </w:p>
        </w:tc>
        <w:tc>
          <w:tcPr>
            <w:tcW w:w="3549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Разъяснение причин отказа в предоставлении</w:t>
            </w:r>
          </w:p>
          <w:p w:rsidR="0005698C" w:rsidRPr="0005698C" w:rsidRDefault="0005698C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государственной услуги</w:t>
            </w:r>
          </w:p>
        </w:tc>
      </w:tr>
      <w:tr w:rsidR="0005698C" w:rsidRPr="009144EA" w:rsidTr="00C032DE">
        <w:trPr>
          <w:trHeight w:val="501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2.10.2.1</w:t>
            </w:r>
          </w:p>
        </w:tc>
        <w:tc>
          <w:tcPr>
            <w:tcW w:w="4257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Увольнение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педагогического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3549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</w:p>
        </w:tc>
      </w:tr>
      <w:tr w:rsidR="0005698C" w:rsidRPr="009144EA" w:rsidTr="00C032DE">
        <w:trPr>
          <w:trHeight w:val="846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2.10.2.2</w:t>
            </w:r>
          </w:p>
        </w:tc>
        <w:tc>
          <w:tcPr>
            <w:tcW w:w="4257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Перевод педагогического работника на другую должность</w:t>
            </w:r>
          </w:p>
        </w:tc>
        <w:tc>
          <w:tcPr>
            <w:tcW w:w="3549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5698C" w:rsidRPr="009144EA" w:rsidTr="00C032DE">
        <w:trPr>
          <w:trHeight w:val="2541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2.10.2.3.</w:t>
            </w:r>
          </w:p>
        </w:tc>
        <w:tc>
          <w:tcPr>
            <w:tcW w:w="4257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 xml:space="preserve">Обращение Заявителя в целях установления высшей квалификационной категории по должности, по которой аттестация будет проводиться впервые, ранее, чем через 2 года после установления ему первой квалификационной категории по этой должности </w:t>
            </w:r>
          </w:p>
        </w:tc>
        <w:tc>
          <w:tcPr>
            <w:tcW w:w="3549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5698C" w:rsidRPr="009144EA" w:rsidTr="00C032DE">
        <w:trPr>
          <w:trHeight w:val="1513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lastRenderedPageBreak/>
              <w:t>2.10.2.4.</w:t>
            </w:r>
          </w:p>
        </w:tc>
        <w:tc>
          <w:tcPr>
            <w:tcW w:w="4257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Обращение Заявителя с целью установления высшей квалификационной категории при отсутствии у него первой квалификационной категории (при обращении с целью установления высшей квалификационной категории);</w:t>
            </w:r>
          </w:p>
        </w:tc>
        <w:tc>
          <w:tcPr>
            <w:tcW w:w="3549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5698C" w:rsidRPr="009144EA" w:rsidTr="00C032DE">
        <w:trPr>
          <w:trHeight w:val="1310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2.10.2.5.</w:t>
            </w:r>
          </w:p>
        </w:tc>
        <w:tc>
          <w:tcPr>
            <w:tcW w:w="4257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 w:eastAsia="ru-RU"/>
              </w:rPr>
              <w:t>Обращение Заявителя с заявлением ранее, чем через год со дня принятия решения об отказе в установлении квалификационной категории</w:t>
            </w:r>
          </w:p>
        </w:tc>
        <w:tc>
          <w:tcPr>
            <w:tcW w:w="3549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5698C" w:rsidRPr="009144EA" w:rsidTr="00C032DE">
        <w:trPr>
          <w:trHeight w:val="4711"/>
          <w:jc w:val="center"/>
        </w:trPr>
        <w:tc>
          <w:tcPr>
            <w:tcW w:w="2405" w:type="dxa"/>
            <w:vAlign w:val="center"/>
          </w:tcPr>
          <w:p w:rsidR="0005698C" w:rsidRPr="009144EA" w:rsidRDefault="0005698C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2.10.2.6.</w:t>
            </w:r>
          </w:p>
        </w:tc>
        <w:tc>
          <w:tcPr>
            <w:tcW w:w="4257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 xml:space="preserve">Обращение Заявителя с целью установления первой или высшей квалификационной категории по должности, отсутствующей в подразделе 2 раздела </w:t>
            </w:r>
            <w:r w:rsidRPr="009144EA">
              <w:rPr>
                <w:sz w:val="28"/>
                <w:szCs w:val="28"/>
              </w:rPr>
              <w:t>I</w:t>
            </w:r>
            <w:r w:rsidRPr="0005698C">
              <w:rPr>
                <w:sz w:val="28"/>
                <w:szCs w:val="28"/>
                <w:lang w:val="ru-RU"/>
              </w:rPr>
      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года № 225</w:t>
            </w:r>
          </w:p>
        </w:tc>
        <w:tc>
          <w:tcPr>
            <w:tcW w:w="3549" w:type="dxa"/>
            <w:vAlign w:val="center"/>
          </w:tcPr>
          <w:p w:rsidR="0005698C" w:rsidRPr="0005698C" w:rsidRDefault="0005698C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Вы вправе повторно обратиться в Аттестационную комиссию с заявлением о предоставлении государственной услуги после устранения указанных нарушений.</w:t>
      </w:r>
    </w:p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Данный отказ может быть обжалован в досудебном порядке путем направления жалобы в Министерство, а также в судебном порядке.</w:t>
      </w:r>
    </w:p>
    <w:p w:rsidR="0005698C" w:rsidRPr="009144EA" w:rsidRDefault="0005698C" w:rsidP="0005698C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566"/>
        <w:gridCol w:w="3476"/>
        <w:gridCol w:w="2610"/>
      </w:tblGrid>
      <w:tr w:rsidR="0005698C" w:rsidRPr="009144EA" w:rsidTr="00C032DE">
        <w:trPr>
          <w:trHeight w:val="1382"/>
        </w:trPr>
        <w:tc>
          <w:tcPr>
            <w:tcW w:w="3566" w:type="dxa"/>
            <w:tcBorders>
              <w:right w:val="single" w:sz="4" w:space="0" w:color="000000"/>
            </w:tcBorders>
          </w:tcPr>
          <w:p w:rsidR="0005698C" w:rsidRPr="0005698C" w:rsidRDefault="0005698C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ФИО и должность уполномоченного лица Министерства образования и науки Республики Башкортостан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8C" w:rsidRPr="0005698C" w:rsidRDefault="0005698C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05698C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05698C" w:rsidRPr="009144EA" w:rsidRDefault="0005698C" w:rsidP="00C032DE">
            <w:pPr>
              <w:tabs>
                <w:tab w:val="left" w:pos="6379"/>
              </w:tabs>
              <w:ind w:left="351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Расшифровка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подписи</w:t>
            </w:r>
            <w:proofErr w:type="spellEnd"/>
          </w:p>
        </w:tc>
      </w:tr>
    </w:tbl>
    <w:p w:rsidR="009C57DF" w:rsidRPr="0005698C" w:rsidRDefault="009C57DF" w:rsidP="0005698C"/>
    <w:sectPr w:rsidR="009C57DF" w:rsidRPr="0005698C" w:rsidSect="00DE1641">
      <w:headerReference w:type="default" r:id="rId6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65B" w:rsidRDefault="005F765B" w:rsidP="00DE1641">
      <w:r>
        <w:separator/>
      </w:r>
    </w:p>
  </w:endnote>
  <w:endnote w:type="continuationSeparator" w:id="0">
    <w:p w:rsidR="005F765B" w:rsidRDefault="005F765B" w:rsidP="00DE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65B" w:rsidRDefault="005F765B" w:rsidP="00DE1641">
      <w:r>
        <w:separator/>
      </w:r>
    </w:p>
  </w:footnote>
  <w:footnote w:type="continuationSeparator" w:id="0">
    <w:p w:rsidR="005F765B" w:rsidRDefault="005F765B" w:rsidP="00DE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303" w:rsidRPr="00134797" w:rsidRDefault="002F3303" w:rsidP="001347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46"/>
    <w:rsid w:val="00014746"/>
    <w:rsid w:val="0005698C"/>
    <w:rsid w:val="002E5E86"/>
    <w:rsid w:val="002F3303"/>
    <w:rsid w:val="00323E23"/>
    <w:rsid w:val="005F765B"/>
    <w:rsid w:val="0091311C"/>
    <w:rsid w:val="0098149E"/>
    <w:rsid w:val="009C57DF"/>
    <w:rsid w:val="00DE1641"/>
    <w:rsid w:val="00ED3859"/>
    <w:rsid w:val="00F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D0DB-FE1C-463B-8551-755C81C4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E1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641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6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Маргарита</cp:lastModifiedBy>
  <cp:revision>2</cp:revision>
  <dcterms:created xsi:type="dcterms:W3CDTF">2022-11-22T05:18:00Z</dcterms:created>
  <dcterms:modified xsi:type="dcterms:W3CDTF">2022-11-22T05:18:00Z</dcterms:modified>
</cp:coreProperties>
</file>